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</w:rPr>
        <w:t>关于申请××工程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lang w:eastAsia="zh-CN"/>
        </w:rPr>
        <w:t>外观质量评定标准</w:t>
      </w: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</w:rPr>
        <w:t>确认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lang w:eastAsia="zh-CN"/>
        </w:rPr>
        <w:t>（核备）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</w:rPr>
        <w:t>的报告</w:t>
      </w:r>
    </w:p>
    <w:bookmarkEnd w:id="0"/>
    <w:p>
      <w:pPr>
        <w:keepNext w:val="0"/>
        <w:keepLines w:val="0"/>
        <w:pageBreakBefore w:val="0"/>
        <w:tabs>
          <w:tab w:val="left" w:pos="7350"/>
        </w:tabs>
        <w:kinsoku/>
        <w:overflowPunct/>
        <w:bidi w:val="0"/>
        <w:spacing w:line="560" w:lineRule="exact"/>
        <w:ind w:firstLine="0" w:firstLineChars="0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overflowPunct/>
        <w:autoSpaceDE w:val="0"/>
        <w:autoSpaceDN w:val="0"/>
        <w:bidi w:val="0"/>
        <w:adjustRightInd w:val="0"/>
        <w:spacing w:line="56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水行政主管部门（受委托的质量监督机构）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××工程项目法人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eastAsia="zh-CN"/>
        </w:rPr>
        <w:t>组织监理、设计、施工等单位研究确定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eastAsia="zh-CN"/>
        </w:rPr>
        <w:t>工程外观质量评定标准，现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随文上报，妥否，请批示。</w:t>
      </w: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附件：××工程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eastAsia="zh-CN"/>
        </w:rPr>
        <w:t>外观质量评定标准</w:t>
      </w: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7840" w:firstLineChars="2450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7840" w:firstLineChars="2450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项目法人：（公章）</w:t>
      </w:r>
    </w:p>
    <w:p>
      <w:pPr>
        <w:keepNext w:val="0"/>
        <w:keepLines w:val="0"/>
        <w:pageBreakBefore w:val="0"/>
        <w:kinsoku/>
        <w:overflowPunct/>
        <w:bidi w:val="0"/>
        <w:spacing w:line="560" w:lineRule="exact"/>
        <w:ind w:firstLine="0" w:firstLineChars="0"/>
        <w:jc w:val="center"/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000000"/>
          <w:kern w:val="2"/>
          <w:sz w:val="32"/>
          <w:szCs w:val="32"/>
        </w:rPr>
        <w:t>年    月    日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4FEC71C-B4EA-438B-BD93-6374C1B75B0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8498279-3BCF-4E4D-AD52-C75EDD3A7D1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3F51360-0682-4377-A555-B7EFA4C21C0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60"/>
      <w:jc w:val="left"/>
      <w:rPr>
        <w:rFonts w:hint="eastAsia"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YzA0ZTcyMTVmYzk2YjU3ZTMyZWFlODEzYTA2ZDAifQ=="/>
  </w:docVars>
  <w:rsids>
    <w:rsidRoot w:val="15D316F8"/>
    <w:rsid w:val="15D316F8"/>
    <w:rsid w:val="269975E3"/>
    <w:rsid w:val="4FAA26BF"/>
    <w:rsid w:val="554C3600"/>
    <w:rsid w:val="67065096"/>
    <w:rsid w:val="7DE2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1920" w:firstLineChars="200"/>
      <w:jc w:val="both"/>
    </w:pPr>
    <w:rPr>
      <w:rFonts w:ascii="楷体_GB2312" w:hAnsi="楷体_GB2312" w:eastAsia="仿宋_GB2312" w:cs="宋体"/>
      <w:snapToGrid w:val="0"/>
      <w:sz w:val="28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ascii="Times New Roman" w:hAnsi="Times New Roman" w:eastAsia="宋体" w:cs="Times New Roman"/>
      <w:snapToGrid/>
      <w:kern w:val="2"/>
      <w:position w:val="10"/>
      <w:sz w:val="28"/>
      <w:szCs w:val="24"/>
    </w:rPr>
  </w:style>
  <w:style w:type="paragraph" w:styleId="3">
    <w:name w:val="toc 2"/>
    <w:basedOn w:val="1"/>
    <w:next w:val="1"/>
    <w:uiPriority w:val="39"/>
    <w:pPr>
      <w:ind w:left="420" w:leftChars="200"/>
    </w:pPr>
  </w:style>
  <w:style w:type="paragraph" w:styleId="4">
    <w:name w:val="Plain Text"/>
    <w:basedOn w:val="1"/>
    <w:uiPriority w:val="0"/>
    <w:pPr>
      <w:wordWrap w:val="0"/>
    </w:pPr>
    <w:rPr>
      <w:rFonts w:ascii="宋体" w:hAnsi="Courier New" w:eastAsia="宋体" w:cs="Courier New"/>
      <w:snapToGrid/>
      <w:kern w:val="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2023-11-20T07:11:00Z</dcterms:created>
  <dc:creator>⊙_⊙</dc:creator>
  <cp:lastModifiedBy>⊙_⊙</cp:lastModifiedBy>
  <dcterms:modified xsi:type="dcterms:W3CDTF">2023-11-20T07:17:13Z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87168E81B4884F6A8D2AFF8FF327AAB1_13</vt:lpwstr>
  </property>
</Properties>
</file>