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snapToGrid/>
          <w:color w:val="000000"/>
          <w:kern w:val="0"/>
          <w:sz w:val="28"/>
          <w:szCs w:val="28"/>
          <w:u w:val="none"/>
          <w:lang w:val="en-US" w:eastAsia="zh-CN" w:bidi="ar"/>
        </w:rPr>
        <w:t>施工质量缺陷台账</w:t>
      </w:r>
      <w:bookmarkEnd w:id="0"/>
    </w:p>
    <w:tbl>
      <w:tblPr>
        <w:tblStyle w:val="4"/>
        <w:tblW w:w="50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67"/>
        <w:gridCol w:w="573"/>
        <w:gridCol w:w="642"/>
        <w:gridCol w:w="617"/>
        <w:gridCol w:w="1120"/>
        <w:gridCol w:w="1299"/>
        <w:gridCol w:w="1608"/>
        <w:gridCol w:w="847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形成原因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处理方案简述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  <w:lang w:eastAsia="zh-CN"/>
              </w:rPr>
              <w:t>处理结果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影像资料（份）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06C21ADE"/>
    <w:rsid w:val="06C21ADE"/>
    <w:rsid w:val="3D2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2023-11-20T07:22:00Z</dcterms:created>
  <dc:creator>⊙_⊙</dc:creator>
  <cp:lastModifiedBy>⊙_⊙</cp:lastModifiedBy>
  <dcterms:modified xsi:type="dcterms:W3CDTF">2023-11-20T07:23:57Z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DC139968FED24020B22BF63E407DAAF0_13</vt:lpwstr>
  </property>
</Properties>
</file>